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60916" w14:textId="50C7E762" w:rsidR="0075248F" w:rsidRPr="0075248F" w:rsidRDefault="0075248F" w:rsidP="0075248F">
      <w:pPr>
        <w:shd w:val="clear" w:color="auto" w:fill="FFFFFF"/>
        <w:rPr>
          <w:rFonts w:ascii="Times New Roman" w:eastAsia="Times New Roman" w:hAnsi="Times New Roman" w:cs="Times New Roman"/>
        </w:rPr>
      </w:pPr>
      <w:r w:rsidRPr="0075248F">
        <w:rPr>
          <w:rFonts w:ascii="Arial" w:eastAsia="Times New Roman" w:hAnsi="Arial" w:cs="Arial"/>
          <w:b/>
          <w:bCs/>
          <w:color w:val="000000"/>
          <w:sz w:val="22"/>
          <w:szCs w:val="22"/>
        </w:rPr>
        <w:t>MID-LENGTH (250 words)</w:t>
      </w:r>
    </w:p>
    <w:p w14:paraId="1A376F1B" w14:textId="77777777" w:rsidR="0075248F" w:rsidRPr="0075248F" w:rsidRDefault="0075248F" w:rsidP="0075248F">
      <w:pPr>
        <w:rPr>
          <w:rFonts w:ascii="Times New Roman" w:eastAsia="Times New Roman" w:hAnsi="Times New Roman" w:cs="Times New Roman"/>
        </w:rPr>
      </w:pPr>
    </w:p>
    <w:p w14:paraId="5BAE17AE" w14:textId="77777777" w:rsidR="0075248F" w:rsidRPr="0075248F" w:rsidRDefault="0075248F" w:rsidP="0075248F">
      <w:pPr>
        <w:shd w:val="clear" w:color="auto" w:fill="FFFFFF"/>
        <w:rPr>
          <w:rFonts w:ascii="Times New Roman" w:eastAsia="Times New Roman" w:hAnsi="Times New Roman" w:cs="Times New Roman"/>
          <w:color w:val="000000" w:themeColor="text1"/>
        </w:rPr>
      </w:pPr>
      <w:r w:rsidRPr="0075248F">
        <w:rPr>
          <w:rFonts w:ascii="Arial" w:eastAsia="Times New Roman" w:hAnsi="Arial" w:cs="Arial"/>
          <w:color w:val="000000" w:themeColor="text1"/>
          <w:sz w:val="22"/>
          <w:szCs w:val="22"/>
        </w:rPr>
        <w:t>Praised for her “crystalline tone and delicate passagework” (</w:t>
      </w:r>
      <w:r w:rsidRPr="0075248F">
        <w:rPr>
          <w:rFonts w:ascii="Arial" w:eastAsia="Times New Roman" w:hAnsi="Arial" w:cs="Arial"/>
          <w:i/>
          <w:iCs/>
          <w:color w:val="000000" w:themeColor="text1"/>
          <w:sz w:val="22"/>
          <w:szCs w:val="22"/>
        </w:rPr>
        <w:t>San Francisco Chronicle</w:t>
      </w:r>
      <w:r w:rsidRPr="0075248F">
        <w:rPr>
          <w:rFonts w:ascii="Arial" w:eastAsia="Times New Roman" w:hAnsi="Arial" w:cs="Arial"/>
          <w:color w:val="000000" w:themeColor="text1"/>
          <w:sz w:val="22"/>
          <w:szCs w:val="22"/>
        </w:rPr>
        <w:t>), soprano Arwen Myers captivates audiences with her timeless artistry and exquisite interpretations. Transmitting a warmth and “deep poignancy” (</w:t>
      </w:r>
      <w:r w:rsidRPr="0075248F">
        <w:rPr>
          <w:rFonts w:ascii="Arial" w:eastAsia="Times New Roman" w:hAnsi="Arial" w:cs="Arial"/>
          <w:i/>
          <w:iCs/>
          <w:color w:val="000000" w:themeColor="text1"/>
          <w:sz w:val="22"/>
          <w:szCs w:val="22"/>
        </w:rPr>
        <w:t>Palm Beach Arts Paper</w:t>
      </w:r>
      <w:r w:rsidRPr="0075248F">
        <w:rPr>
          <w:rFonts w:ascii="Arial" w:eastAsia="Times New Roman" w:hAnsi="Arial" w:cs="Arial"/>
          <w:color w:val="000000" w:themeColor="text1"/>
          <w:sz w:val="22"/>
          <w:szCs w:val="22"/>
        </w:rPr>
        <w:t xml:space="preserve">) onstage, Arwen shines in solo performance across the US and beyond. With outstanding technique and mastery of a wide range of vocal colors, Arwen’s dazzling oratorio and solo appearances feature repertoire from the baroque to modern day, and everything in between. Her history includes appearances with Portland Baroque Orchestra, Early Music Vancouver, Pacific </w:t>
      </w:r>
      <w:proofErr w:type="spellStart"/>
      <w:r w:rsidRPr="0075248F">
        <w:rPr>
          <w:rFonts w:ascii="Arial" w:eastAsia="Times New Roman" w:hAnsi="Arial" w:cs="Arial"/>
          <w:color w:val="000000" w:themeColor="text1"/>
          <w:sz w:val="22"/>
          <w:szCs w:val="22"/>
        </w:rPr>
        <w:t>MusicWorks</w:t>
      </w:r>
      <w:proofErr w:type="spellEnd"/>
      <w:r w:rsidRPr="0075248F">
        <w:rPr>
          <w:rFonts w:ascii="Arial" w:eastAsia="Times New Roman" w:hAnsi="Arial" w:cs="Arial"/>
          <w:color w:val="000000" w:themeColor="text1"/>
          <w:sz w:val="22"/>
          <w:szCs w:val="22"/>
        </w:rPr>
        <w:t xml:space="preserve">, Indianapolis Symphony Orchestra &amp; </w:t>
      </w:r>
      <w:proofErr w:type="spellStart"/>
      <w:r w:rsidRPr="0075248F">
        <w:rPr>
          <w:rFonts w:ascii="Arial" w:eastAsia="Times New Roman" w:hAnsi="Arial" w:cs="Arial"/>
          <w:color w:val="000000" w:themeColor="text1"/>
          <w:sz w:val="22"/>
          <w:szCs w:val="22"/>
        </w:rPr>
        <w:t>Philharmonia</w:t>
      </w:r>
      <w:proofErr w:type="spellEnd"/>
      <w:r w:rsidRPr="0075248F">
        <w:rPr>
          <w:rFonts w:ascii="Arial" w:eastAsia="Times New Roman" w:hAnsi="Arial" w:cs="Arial"/>
          <w:color w:val="000000" w:themeColor="text1"/>
          <w:sz w:val="22"/>
          <w:szCs w:val="22"/>
        </w:rPr>
        <w:t xml:space="preserve"> Baroque Orchestra, working with such notable conductors as Nicholas </w:t>
      </w:r>
      <w:proofErr w:type="spellStart"/>
      <w:r w:rsidRPr="0075248F">
        <w:rPr>
          <w:rFonts w:ascii="Arial" w:eastAsia="Times New Roman" w:hAnsi="Arial" w:cs="Arial"/>
          <w:color w:val="000000" w:themeColor="text1"/>
          <w:sz w:val="22"/>
          <w:szCs w:val="22"/>
        </w:rPr>
        <w:t>McGegan</w:t>
      </w:r>
      <w:proofErr w:type="spellEnd"/>
      <w:r w:rsidRPr="0075248F">
        <w:rPr>
          <w:rFonts w:ascii="Arial" w:eastAsia="Times New Roman" w:hAnsi="Arial" w:cs="Arial"/>
          <w:color w:val="000000" w:themeColor="text1"/>
          <w:sz w:val="22"/>
          <w:szCs w:val="22"/>
        </w:rPr>
        <w:t xml:space="preserve">, Monica Huggett, David Fallis, John Butt, David Hill, Scott Allen Jarrett, Erick </w:t>
      </w:r>
      <w:proofErr w:type="spellStart"/>
      <w:r w:rsidRPr="0075248F">
        <w:rPr>
          <w:rFonts w:ascii="Arial" w:eastAsia="Times New Roman" w:hAnsi="Arial" w:cs="Arial"/>
          <w:color w:val="000000" w:themeColor="text1"/>
          <w:sz w:val="22"/>
          <w:szCs w:val="22"/>
        </w:rPr>
        <w:t>Lichte</w:t>
      </w:r>
      <w:proofErr w:type="spellEnd"/>
      <w:r w:rsidRPr="0075248F">
        <w:rPr>
          <w:rFonts w:ascii="Arial" w:eastAsia="Times New Roman" w:hAnsi="Arial" w:cs="Arial"/>
          <w:color w:val="000000" w:themeColor="text1"/>
          <w:sz w:val="22"/>
          <w:szCs w:val="22"/>
        </w:rPr>
        <w:t xml:space="preserve"> &amp; Matthew </w:t>
      </w:r>
      <w:proofErr w:type="spellStart"/>
      <w:r w:rsidRPr="0075248F">
        <w:rPr>
          <w:rFonts w:ascii="Arial" w:eastAsia="Times New Roman" w:hAnsi="Arial" w:cs="Arial"/>
          <w:color w:val="000000" w:themeColor="text1"/>
          <w:sz w:val="22"/>
          <w:szCs w:val="22"/>
        </w:rPr>
        <w:t>Dirst</w:t>
      </w:r>
      <w:proofErr w:type="spellEnd"/>
      <w:r w:rsidRPr="0075248F">
        <w:rPr>
          <w:rFonts w:ascii="Arial" w:eastAsia="Times New Roman" w:hAnsi="Arial" w:cs="Arial"/>
          <w:color w:val="000000" w:themeColor="text1"/>
          <w:sz w:val="22"/>
          <w:szCs w:val="22"/>
        </w:rPr>
        <w:t>. </w:t>
      </w:r>
    </w:p>
    <w:p w14:paraId="40CF42E1" w14:textId="77777777" w:rsidR="0075248F" w:rsidRPr="0075248F" w:rsidRDefault="0075248F" w:rsidP="0075248F">
      <w:pPr>
        <w:rPr>
          <w:rFonts w:ascii="Times New Roman" w:eastAsia="Times New Roman" w:hAnsi="Times New Roman" w:cs="Times New Roman"/>
          <w:color w:val="000000" w:themeColor="text1"/>
        </w:rPr>
      </w:pPr>
    </w:p>
    <w:p w14:paraId="6A459551" w14:textId="3BBB59FD" w:rsidR="0075248F" w:rsidRPr="0075248F" w:rsidRDefault="0075248F" w:rsidP="0075248F">
      <w:pPr>
        <w:shd w:val="clear" w:color="auto" w:fill="FFFFFF"/>
        <w:rPr>
          <w:rFonts w:ascii="Times New Roman" w:eastAsia="Times New Roman" w:hAnsi="Times New Roman" w:cs="Times New Roman"/>
          <w:i/>
          <w:iCs/>
          <w:color w:val="000000" w:themeColor="text1"/>
        </w:rPr>
      </w:pPr>
      <w:r w:rsidRPr="0075248F">
        <w:rPr>
          <w:rFonts w:ascii="Arial" w:eastAsia="Times New Roman" w:hAnsi="Arial" w:cs="Arial"/>
          <w:color w:val="000000" w:themeColor="text1"/>
          <w:sz w:val="22"/>
          <w:szCs w:val="22"/>
        </w:rPr>
        <w:t>Recent highlights include Handel with</w:t>
      </w:r>
      <w:hyperlink r:id="rId4" w:history="1">
        <w:r w:rsidRPr="0075248F">
          <w:rPr>
            <w:rFonts w:ascii="Arial" w:eastAsia="Times New Roman" w:hAnsi="Arial" w:cs="Arial"/>
            <w:color w:val="000000" w:themeColor="text1"/>
            <w:sz w:val="22"/>
            <w:szCs w:val="22"/>
          </w:rPr>
          <w:t xml:space="preserve"> </w:t>
        </w:r>
        <w:proofErr w:type="spellStart"/>
        <w:r w:rsidRPr="0075248F">
          <w:rPr>
            <w:rFonts w:ascii="Arial" w:eastAsia="Times New Roman" w:hAnsi="Arial" w:cs="Arial"/>
            <w:color w:val="000000" w:themeColor="text1"/>
            <w:sz w:val="22"/>
            <w:szCs w:val="22"/>
          </w:rPr>
          <w:t>Philharmonia</w:t>
        </w:r>
        <w:proofErr w:type="spellEnd"/>
        <w:r w:rsidRPr="0075248F">
          <w:rPr>
            <w:rFonts w:ascii="Arial" w:eastAsia="Times New Roman" w:hAnsi="Arial" w:cs="Arial"/>
            <w:color w:val="000000" w:themeColor="text1"/>
            <w:sz w:val="22"/>
            <w:szCs w:val="22"/>
          </w:rPr>
          <w:t xml:space="preserve"> Baroque Orchestra</w:t>
        </w:r>
      </w:hyperlink>
      <w:r w:rsidRPr="0075248F">
        <w:rPr>
          <w:rFonts w:ascii="Arial" w:eastAsia="Times New Roman" w:hAnsi="Arial" w:cs="Arial"/>
          <w:color w:val="000000" w:themeColor="text1"/>
          <w:sz w:val="22"/>
          <w:szCs w:val="22"/>
        </w:rPr>
        <w:t>; Bach &amp; Purcell with</w:t>
      </w:r>
      <w:hyperlink r:id="rId5" w:history="1">
        <w:r w:rsidRPr="0075248F">
          <w:rPr>
            <w:rFonts w:ascii="Arial" w:eastAsia="Times New Roman" w:hAnsi="Arial" w:cs="Arial"/>
            <w:color w:val="000000" w:themeColor="text1"/>
            <w:sz w:val="22"/>
            <w:szCs w:val="22"/>
          </w:rPr>
          <w:t xml:space="preserve"> Portland Baroque Orchestra</w:t>
        </w:r>
      </w:hyperlink>
      <w:r w:rsidRPr="0075248F">
        <w:rPr>
          <w:rFonts w:ascii="Arial" w:eastAsia="Times New Roman" w:hAnsi="Arial" w:cs="Arial"/>
          <w:color w:val="000000" w:themeColor="text1"/>
          <w:sz w:val="22"/>
          <w:szCs w:val="22"/>
        </w:rPr>
        <w:t xml:space="preserve">; Vivaldi, Monteverdi &amp; </w:t>
      </w:r>
      <w:proofErr w:type="spellStart"/>
      <w:r w:rsidRPr="0075248F">
        <w:rPr>
          <w:rFonts w:ascii="Arial" w:eastAsia="Times New Roman" w:hAnsi="Arial" w:cs="Arial"/>
          <w:color w:val="000000" w:themeColor="text1"/>
          <w:sz w:val="22"/>
          <w:szCs w:val="22"/>
        </w:rPr>
        <w:t>Gabrieli</w:t>
      </w:r>
      <w:proofErr w:type="spellEnd"/>
      <w:r w:rsidRPr="0075248F">
        <w:rPr>
          <w:rFonts w:ascii="Arial" w:eastAsia="Times New Roman" w:hAnsi="Arial" w:cs="Arial"/>
          <w:color w:val="000000" w:themeColor="text1"/>
          <w:sz w:val="22"/>
          <w:szCs w:val="22"/>
        </w:rPr>
        <w:t xml:space="preserve"> with</w:t>
      </w:r>
      <w:hyperlink r:id="rId6" w:history="1">
        <w:r w:rsidRPr="0075248F">
          <w:rPr>
            <w:rFonts w:ascii="Arial" w:eastAsia="Times New Roman" w:hAnsi="Arial" w:cs="Arial"/>
            <w:color w:val="000000" w:themeColor="text1"/>
            <w:sz w:val="22"/>
            <w:szCs w:val="22"/>
          </w:rPr>
          <w:t xml:space="preserve"> Early Music Vancouver</w:t>
        </w:r>
      </w:hyperlink>
      <w:r w:rsidRPr="0075248F">
        <w:rPr>
          <w:rFonts w:ascii="Arial" w:eastAsia="Times New Roman" w:hAnsi="Arial" w:cs="Arial"/>
          <w:color w:val="000000" w:themeColor="text1"/>
          <w:sz w:val="22"/>
          <w:szCs w:val="22"/>
        </w:rPr>
        <w:t>; Handel with</w:t>
      </w:r>
      <w:hyperlink r:id="rId7" w:history="1">
        <w:r w:rsidRPr="0075248F">
          <w:rPr>
            <w:rFonts w:ascii="Arial" w:eastAsia="Times New Roman" w:hAnsi="Arial" w:cs="Arial"/>
            <w:color w:val="000000" w:themeColor="text1"/>
            <w:sz w:val="22"/>
            <w:szCs w:val="22"/>
          </w:rPr>
          <w:t xml:space="preserve"> Oregon Bach Festival</w:t>
        </w:r>
      </w:hyperlink>
      <w:r w:rsidRPr="0075248F">
        <w:rPr>
          <w:rFonts w:ascii="Arial" w:eastAsia="Times New Roman" w:hAnsi="Arial" w:cs="Arial"/>
          <w:color w:val="000000" w:themeColor="text1"/>
          <w:sz w:val="22"/>
          <w:szCs w:val="22"/>
        </w:rPr>
        <w:t xml:space="preserve">; </w:t>
      </w:r>
      <w:proofErr w:type="spellStart"/>
      <w:r w:rsidRPr="0075248F">
        <w:rPr>
          <w:rFonts w:ascii="Arial" w:eastAsia="Times New Roman" w:hAnsi="Arial" w:cs="Arial"/>
          <w:color w:val="000000" w:themeColor="text1"/>
          <w:sz w:val="22"/>
          <w:szCs w:val="22"/>
        </w:rPr>
        <w:t>Fauré</w:t>
      </w:r>
      <w:proofErr w:type="spellEnd"/>
      <w:r w:rsidRPr="0075248F">
        <w:rPr>
          <w:rFonts w:ascii="Arial" w:eastAsia="Times New Roman" w:hAnsi="Arial" w:cs="Arial"/>
          <w:color w:val="000000" w:themeColor="text1"/>
          <w:sz w:val="22"/>
          <w:szCs w:val="22"/>
        </w:rPr>
        <w:t xml:space="preserve"> with</w:t>
      </w:r>
      <w:hyperlink r:id="rId8" w:history="1">
        <w:r w:rsidRPr="0075248F">
          <w:rPr>
            <w:rFonts w:ascii="Arial" w:eastAsia="Times New Roman" w:hAnsi="Arial" w:cs="Arial"/>
            <w:color w:val="000000" w:themeColor="text1"/>
            <w:sz w:val="22"/>
            <w:szCs w:val="22"/>
          </w:rPr>
          <w:t xml:space="preserve"> Indianapolis Symphony Orchestra</w:t>
        </w:r>
      </w:hyperlink>
      <w:r w:rsidRPr="0075248F">
        <w:rPr>
          <w:rFonts w:ascii="Arial" w:eastAsia="Times New Roman" w:hAnsi="Arial" w:cs="Arial"/>
          <w:color w:val="000000" w:themeColor="text1"/>
          <w:sz w:val="22"/>
          <w:szCs w:val="22"/>
        </w:rPr>
        <w:t xml:space="preserve">; and the world premiere of Zachary Wadsworth’s JUNO-nominated </w:t>
      </w:r>
      <w:r w:rsidRPr="0075248F">
        <w:rPr>
          <w:rFonts w:ascii="Arial" w:eastAsia="Times New Roman" w:hAnsi="Arial" w:cs="Arial"/>
          <w:i/>
          <w:iCs/>
          <w:color w:val="000000" w:themeColor="text1"/>
          <w:sz w:val="22"/>
          <w:szCs w:val="22"/>
        </w:rPr>
        <w:t>When There is Peace</w:t>
      </w:r>
      <w:r w:rsidRPr="0075248F">
        <w:rPr>
          <w:rFonts w:ascii="Arial" w:eastAsia="Times New Roman" w:hAnsi="Arial" w:cs="Arial"/>
          <w:color w:val="000000" w:themeColor="text1"/>
          <w:sz w:val="22"/>
          <w:szCs w:val="22"/>
        </w:rPr>
        <w:t xml:space="preserve"> with </w:t>
      </w:r>
      <w:proofErr w:type="spellStart"/>
      <w:r w:rsidRPr="0075248F">
        <w:rPr>
          <w:rFonts w:ascii="Arial" w:eastAsia="Times New Roman" w:hAnsi="Arial" w:cs="Arial"/>
          <w:color w:val="000000" w:themeColor="text1"/>
          <w:sz w:val="22"/>
          <w:szCs w:val="22"/>
        </w:rPr>
        <w:t>Chor</w:t>
      </w:r>
      <w:proofErr w:type="spellEnd"/>
      <w:r w:rsidRPr="0075248F">
        <w:rPr>
          <w:rFonts w:ascii="Arial" w:eastAsia="Times New Roman" w:hAnsi="Arial" w:cs="Arial"/>
          <w:color w:val="000000" w:themeColor="text1"/>
          <w:sz w:val="22"/>
          <w:szCs w:val="22"/>
        </w:rPr>
        <w:t xml:space="preserve"> Leoni, which received national broadcast across Canada. Of her title role in Handel’s </w:t>
      </w:r>
      <w:r w:rsidRPr="0075248F">
        <w:rPr>
          <w:rFonts w:ascii="Arial" w:eastAsia="Times New Roman" w:hAnsi="Arial" w:cs="Arial"/>
          <w:i/>
          <w:iCs/>
          <w:color w:val="000000" w:themeColor="text1"/>
          <w:sz w:val="22"/>
          <w:szCs w:val="22"/>
        </w:rPr>
        <w:t>Semele</w:t>
      </w:r>
      <w:r w:rsidRPr="0075248F">
        <w:rPr>
          <w:rFonts w:ascii="Arial" w:eastAsia="Times New Roman" w:hAnsi="Arial" w:cs="Arial"/>
          <w:color w:val="000000" w:themeColor="text1"/>
          <w:sz w:val="22"/>
          <w:szCs w:val="22"/>
        </w:rPr>
        <w:t xml:space="preserve"> with American Bach Soloists Academy in 2018, </w:t>
      </w:r>
      <w:r w:rsidRPr="0075248F">
        <w:rPr>
          <w:rFonts w:ascii="Arial" w:eastAsia="Times New Roman" w:hAnsi="Arial" w:cs="Arial"/>
          <w:i/>
          <w:iCs/>
          <w:color w:val="000000" w:themeColor="text1"/>
          <w:sz w:val="22"/>
          <w:szCs w:val="22"/>
        </w:rPr>
        <w:t xml:space="preserve">San Francisco Classical Voice </w:t>
      </w:r>
      <w:r w:rsidRPr="0075248F">
        <w:rPr>
          <w:rFonts w:ascii="Arial" w:eastAsia="Times New Roman" w:hAnsi="Arial" w:cs="Arial"/>
          <w:color w:val="000000" w:themeColor="text1"/>
          <w:sz w:val="22"/>
          <w:szCs w:val="22"/>
        </w:rPr>
        <w:t>noted, “some of these star turns were shiny indeed, with soprano Arwen Myers leading the way... her musicality and demure demeanor remained a renewable pleasure.” An exceptionally talented and generous chamber musician, Arwen features with some of the nation’s premiere ensembles, including</w:t>
      </w:r>
      <w:hyperlink r:id="rId9" w:history="1">
        <w:r w:rsidRPr="0075248F">
          <w:rPr>
            <w:rFonts w:ascii="Arial" w:eastAsia="Times New Roman" w:hAnsi="Arial" w:cs="Arial"/>
            <w:color w:val="000000" w:themeColor="text1"/>
            <w:sz w:val="22"/>
            <w:szCs w:val="22"/>
          </w:rPr>
          <w:t xml:space="preserve"> Seraphic Fire</w:t>
        </w:r>
      </w:hyperlink>
      <w:r w:rsidRPr="0075248F">
        <w:rPr>
          <w:rFonts w:ascii="Arial" w:eastAsia="Times New Roman" w:hAnsi="Arial" w:cs="Arial"/>
          <w:color w:val="000000" w:themeColor="text1"/>
          <w:sz w:val="22"/>
          <w:szCs w:val="22"/>
        </w:rPr>
        <w:t>,</w:t>
      </w:r>
      <w:hyperlink r:id="rId10" w:history="1">
        <w:r w:rsidRPr="0075248F">
          <w:rPr>
            <w:rFonts w:ascii="Arial" w:eastAsia="Times New Roman" w:hAnsi="Arial" w:cs="Arial"/>
            <w:color w:val="000000" w:themeColor="text1"/>
            <w:sz w:val="22"/>
            <w:szCs w:val="22"/>
          </w:rPr>
          <w:t xml:space="preserve"> Bach Akademie Charlotte</w:t>
        </w:r>
      </w:hyperlink>
      <w:r w:rsidRPr="0075248F">
        <w:rPr>
          <w:rFonts w:ascii="Arial" w:eastAsia="Times New Roman" w:hAnsi="Arial" w:cs="Arial"/>
          <w:color w:val="000000" w:themeColor="text1"/>
          <w:sz w:val="22"/>
          <w:szCs w:val="22"/>
        </w:rPr>
        <w:t>,</w:t>
      </w:r>
      <w:hyperlink r:id="rId11" w:history="1">
        <w:r w:rsidRPr="0075248F">
          <w:rPr>
            <w:rFonts w:ascii="Arial" w:eastAsia="Times New Roman" w:hAnsi="Arial" w:cs="Arial"/>
            <w:color w:val="000000" w:themeColor="text1"/>
            <w:sz w:val="22"/>
            <w:szCs w:val="22"/>
          </w:rPr>
          <w:t xml:space="preserve"> Spire Chamber Ensemble</w:t>
        </w:r>
      </w:hyperlink>
      <w:r w:rsidRPr="0075248F">
        <w:rPr>
          <w:rFonts w:ascii="Arial" w:eastAsia="Times New Roman" w:hAnsi="Arial" w:cs="Arial"/>
          <w:color w:val="000000" w:themeColor="text1"/>
          <w:sz w:val="22"/>
          <w:szCs w:val="22"/>
        </w:rPr>
        <w:t>, and</w:t>
      </w:r>
      <w:hyperlink r:id="rId12" w:history="1">
        <w:r w:rsidRPr="0075248F">
          <w:rPr>
            <w:rFonts w:ascii="Arial" w:eastAsia="Times New Roman" w:hAnsi="Arial" w:cs="Arial"/>
            <w:color w:val="000000" w:themeColor="text1"/>
            <w:sz w:val="22"/>
            <w:szCs w:val="22"/>
          </w:rPr>
          <w:t xml:space="preserve"> Bach Collegium San Diego</w:t>
        </w:r>
      </w:hyperlink>
      <w:r w:rsidRPr="0075248F">
        <w:rPr>
          <w:rFonts w:ascii="Arial" w:eastAsia="Times New Roman" w:hAnsi="Arial" w:cs="Arial"/>
          <w:color w:val="000000" w:themeColor="text1"/>
          <w:sz w:val="22"/>
          <w:szCs w:val="22"/>
        </w:rPr>
        <w:t>, and</w:t>
      </w:r>
      <w:hyperlink r:id="rId13" w:history="1">
        <w:r w:rsidRPr="0075248F">
          <w:rPr>
            <w:rFonts w:ascii="Arial" w:eastAsia="Times New Roman" w:hAnsi="Arial" w:cs="Arial"/>
            <w:color w:val="000000" w:themeColor="text1"/>
            <w:sz w:val="22"/>
            <w:szCs w:val="22"/>
          </w:rPr>
          <w:t xml:space="preserve"> Fear No Music</w:t>
        </w:r>
      </w:hyperlink>
      <w:r w:rsidRPr="0075248F">
        <w:rPr>
          <w:rFonts w:ascii="Arial" w:eastAsia="Times New Roman" w:hAnsi="Arial" w:cs="Arial"/>
          <w:color w:val="000000" w:themeColor="text1"/>
          <w:sz w:val="22"/>
          <w:szCs w:val="22"/>
        </w:rPr>
        <w:t>. Arwen is represented by</w:t>
      </w:r>
      <w:hyperlink r:id="rId14" w:history="1">
        <w:r w:rsidRPr="0075248F">
          <w:rPr>
            <w:rFonts w:ascii="Arial" w:eastAsia="Times New Roman" w:hAnsi="Arial" w:cs="Arial"/>
            <w:color w:val="000000" w:themeColor="text1"/>
            <w:sz w:val="22"/>
            <w:szCs w:val="22"/>
          </w:rPr>
          <w:t xml:space="preserve"> Aligned Artistry</w:t>
        </w:r>
      </w:hyperlink>
      <w:r w:rsidRPr="0075248F">
        <w:rPr>
          <w:rFonts w:ascii="Arial" w:eastAsia="Times New Roman" w:hAnsi="Arial" w:cs="Arial"/>
          <w:color w:val="000000" w:themeColor="text1"/>
          <w:sz w:val="22"/>
          <w:szCs w:val="22"/>
        </w:rPr>
        <w:t>. </w:t>
      </w:r>
    </w:p>
    <w:p w14:paraId="0A7E2DA1" w14:textId="77777777" w:rsidR="0075248F" w:rsidRPr="0075248F" w:rsidRDefault="0075248F" w:rsidP="0075248F">
      <w:pPr>
        <w:rPr>
          <w:rFonts w:ascii="Times New Roman" w:eastAsia="Times New Roman" w:hAnsi="Times New Roman" w:cs="Times New Roman"/>
          <w:color w:val="000000" w:themeColor="text1"/>
        </w:rPr>
      </w:pPr>
    </w:p>
    <w:p w14:paraId="01A321E7" w14:textId="77777777" w:rsidR="0075248F" w:rsidRDefault="0075248F" w:rsidP="0075248F">
      <w:pPr>
        <w:rPr>
          <w:rFonts w:ascii="Arial" w:eastAsia="Times New Roman" w:hAnsi="Arial" w:cs="Arial"/>
          <w:b/>
          <w:bCs/>
          <w:color w:val="000000"/>
          <w:sz w:val="22"/>
          <w:szCs w:val="22"/>
        </w:rPr>
      </w:pPr>
    </w:p>
    <w:p w14:paraId="0E0CB1A3" w14:textId="67DF6E9B" w:rsidR="0075248F" w:rsidRPr="0075248F" w:rsidRDefault="0075248F" w:rsidP="0075248F">
      <w:pPr>
        <w:rPr>
          <w:rFonts w:ascii="Times New Roman" w:eastAsia="Times New Roman" w:hAnsi="Times New Roman" w:cs="Times New Roman"/>
        </w:rPr>
      </w:pPr>
      <w:r w:rsidRPr="0075248F">
        <w:rPr>
          <w:rFonts w:ascii="Arial" w:eastAsia="Times New Roman" w:hAnsi="Arial" w:cs="Arial"/>
          <w:b/>
          <w:bCs/>
          <w:color w:val="000000"/>
          <w:sz w:val="22"/>
          <w:szCs w:val="22"/>
        </w:rPr>
        <w:t>SHORT (160 words)</w:t>
      </w:r>
    </w:p>
    <w:p w14:paraId="1807836C" w14:textId="511C81F5" w:rsidR="0075248F" w:rsidRPr="0075248F" w:rsidRDefault="0075248F" w:rsidP="0075248F">
      <w:pPr>
        <w:rPr>
          <w:rFonts w:ascii="Times New Roman" w:eastAsia="Times New Roman" w:hAnsi="Times New Roman" w:cs="Times New Roman"/>
        </w:rPr>
      </w:pPr>
      <w:r w:rsidRPr="0075248F">
        <w:rPr>
          <w:rFonts w:ascii="Times New Roman" w:eastAsia="Times New Roman" w:hAnsi="Times New Roman" w:cs="Times New Roman"/>
        </w:rPr>
        <w:br/>
      </w:r>
      <w:r w:rsidRPr="0075248F">
        <w:rPr>
          <w:rFonts w:ascii="Arial" w:eastAsia="Times New Roman" w:hAnsi="Arial" w:cs="Arial"/>
          <w:color w:val="000000"/>
          <w:sz w:val="22"/>
          <w:szCs w:val="22"/>
        </w:rPr>
        <w:t>Praised for her “crystalline tone and delicate passagework” (</w:t>
      </w:r>
      <w:r w:rsidRPr="0075248F">
        <w:rPr>
          <w:rFonts w:ascii="Arial" w:eastAsia="Times New Roman" w:hAnsi="Arial" w:cs="Arial"/>
          <w:i/>
          <w:iCs/>
          <w:color w:val="000000"/>
          <w:sz w:val="22"/>
          <w:szCs w:val="22"/>
        </w:rPr>
        <w:t>San Francisco Chronicle</w:t>
      </w:r>
      <w:r w:rsidRPr="0075248F">
        <w:rPr>
          <w:rFonts w:ascii="Arial" w:eastAsia="Times New Roman" w:hAnsi="Arial" w:cs="Arial"/>
          <w:color w:val="000000"/>
          <w:sz w:val="22"/>
          <w:szCs w:val="22"/>
        </w:rPr>
        <w:t xml:space="preserve">), </w:t>
      </w:r>
      <w:r w:rsidR="003E6A69">
        <w:rPr>
          <w:rFonts w:ascii="Arial" w:eastAsia="Times New Roman" w:hAnsi="Arial" w:cs="Arial"/>
          <w:color w:val="000000"/>
          <w:sz w:val="22"/>
          <w:szCs w:val="22"/>
        </w:rPr>
        <w:t xml:space="preserve">JUNO-nominated </w:t>
      </w:r>
      <w:bookmarkStart w:id="0" w:name="_GoBack"/>
      <w:bookmarkEnd w:id="0"/>
      <w:r w:rsidRPr="0075248F">
        <w:rPr>
          <w:rFonts w:ascii="Arial" w:eastAsia="Times New Roman" w:hAnsi="Arial" w:cs="Arial"/>
          <w:color w:val="000000"/>
          <w:sz w:val="22"/>
          <w:szCs w:val="22"/>
        </w:rPr>
        <w:t>soprano Arwen Myers captivates audiences with her timeless artistry and exquisite interpretations. Transmitting a warmth and “deep poignancy” (</w:t>
      </w:r>
      <w:r w:rsidRPr="0075248F">
        <w:rPr>
          <w:rFonts w:ascii="Arial" w:eastAsia="Times New Roman" w:hAnsi="Arial" w:cs="Arial"/>
          <w:i/>
          <w:iCs/>
          <w:color w:val="000000"/>
          <w:sz w:val="22"/>
          <w:szCs w:val="22"/>
        </w:rPr>
        <w:t>Palm Beach Arts Paper</w:t>
      </w:r>
      <w:r w:rsidRPr="0075248F">
        <w:rPr>
          <w:rFonts w:ascii="Arial" w:eastAsia="Times New Roman" w:hAnsi="Arial" w:cs="Arial"/>
          <w:color w:val="000000"/>
          <w:sz w:val="22"/>
          <w:szCs w:val="22"/>
        </w:rPr>
        <w:t xml:space="preserve">) onstage, Arwen shines in solo performance across the US and beyond. With outstanding technique and mastery of a wide range of vocal colors, Arwen’s dazzling oratorio and solo appearances feature repertoire from the baroque to modern day, and everything in between. Her history includes appearances with Portland Baroque Orchestra, Early Music Vancouver, Pacific </w:t>
      </w:r>
      <w:proofErr w:type="spellStart"/>
      <w:r w:rsidRPr="0075248F">
        <w:rPr>
          <w:rFonts w:ascii="Arial" w:eastAsia="Times New Roman" w:hAnsi="Arial" w:cs="Arial"/>
          <w:color w:val="000000"/>
          <w:sz w:val="22"/>
          <w:szCs w:val="22"/>
        </w:rPr>
        <w:t>MusicWorks</w:t>
      </w:r>
      <w:proofErr w:type="spellEnd"/>
      <w:r w:rsidRPr="0075248F">
        <w:rPr>
          <w:rFonts w:ascii="Arial" w:eastAsia="Times New Roman" w:hAnsi="Arial" w:cs="Arial"/>
          <w:color w:val="000000"/>
          <w:sz w:val="22"/>
          <w:szCs w:val="22"/>
        </w:rPr>
        <w:t xml:space="preserve">, Indianapolis Symphony Orchestra, Oregon Bach Festival &amp; </w:t>
      </w:r>
      <w:proofErr w:type="spellStart"/>
      <w:r w:rsidRPr="0075248F">
        <w:rPr>
          <w:rFonts w:ascii="Arial" w:eastAsia="Times New Roman" w:hAnsi="Arial" w:cs="Arial"/>
          <w:color w:val="000000"/>
          <w:sz w:val="22"/>
          <w:szCs w:val="22"/>
        </w:rPr>
        <w:t>Philharmonia</w:t>
      </w:r>
      <w:proofErr w:type="spellEnd"/>
      <w:r w:rsidRPr="0075248F">
        <w:rPr>
          <w:rFonts w:ascii="Arial" w:eastAsia="Times New Roman" w:hAnsi="Arial" w:cs="Arial"/>
          <w:color w:val="000000"/>
          <w:sz w:val="22"/>
          <w:szCs w:val="22"/>
        </w:rPr>
        <w:t xml:space="preserve"> Baroque Orchestra, working with such notable conductors as Nicholas </w:t>
      </w:r>
      <w:proofErr w:type="spellStart"/>
      <w:r w:rsidRPr="0075248F">
        <w:rPr>
          <w:rFonts w:ascii="Arial" w:eastAsia="Times New Roman" w:hAnsi="Arial" w:cs="Arial"/>
          <w:color w:val="000000"/>
          <w:sz w:val="22"/>
          <w:szCs w:val="22"/>
        </w:rPr>
        <w:t>McGegan</w:t>
      </w:r>
      <w:proofErr w:type="spellEnd"/>
      <w:r w:rsidRPr="0075248F">
        <w:rPr>
          <w:rFonts w:ascii="Arial" w:eastAsia="Times New Roman" w:hAnsi="Arial" w:cs="Arial"/>
          <w:color w:val="000000"/>
          <w:sz w:val="22"/>
          <w:szCs w:val="22"/>
        </w:rPr>
        <w:t xml:space="preserve">, Monica Huggett, David Fallis, John Butt, David Hill, Scott Allen Jarrett, Erick </w:t>
      </w:r>
      <w:proofErr w:type="spellStart"/>
      <w:r w:rsidRPr="0075248F">
        <w:rPr>
          <w:rFonts w:ascii="Arial" w:eastAsia="Times New Roman" w:hAnsi="Arial" w:cs="Arial"/>
          <w:color w:val="000000"/>
          <w:sz w:val="22"/>
          <w:szCs w:val="22"/>
        </w:rPr>
        <w:t>Lichte</w:t>
      </w:r>
      <w:proofErr w:type="spellEnd"/>
      <w:r w:rsidRPr="0075248F">
        <w:rPr>
          <w:rFonts w:ascii="Arial" w:eastAsia="Times New Roman" w:hAnsi="Arial" w:cs="Arial"/>
          <w:color w:val="000000"/>
          <w:sz w:val="22"/>
          <w:szCs w:val="22"/>
        </w:rPr>
        <w:t xml:space="preserve"> &amp; Matthew </w:t>
      </w:r>
      <w:proofErr w:type="spellStart"/>
      <w:r w:rsidRPr="0075248F">
        <w:rPr>
          <w:rFonts w:ascii="Arial" w:eastAsia="Times New Roman" w:hAnsi="Arial" w:cs="Arial"/>
          <w:color w:val="000000"/>
          <w:sz w:val="22"/>
          <w:szCs w:val="22"/>
        </w:rPr>
        <w:t>Dirst</w:t>
      </w:r>
      <w:proofErr w:type="spellEnd"/>
      <w:r w:rsidRPr="0075248F">
        <w:rPr>
          <w:rFonts w:ascii="Arial" w:eastAsia="Times New Roman" w:hAnsi="Arial" w:cs="Arial"/>
          <w:color w:val="000000"/>
          <w:sz w:val="22"/>
          <w:szCs w:val="22"/>
        </w:rPr>
        <w:t xml:space="preserve">. Of her title role in Handel’s </w:t>
      </w:r>
      <w:r w:rsidRPr="0075248F">
        <w:rPr>
          <w:rFonts w:ascii="Arial" w:eastAsia="Times New Roman" w:hAnsi="Arial" w:cs="Arial"/>
          <w:i/>
          <w:iCs/>
          <w:color w:val="000000"/>
          <w:sz w:val="22"/>
          <w:szCs w:val="22"/>
        </w:rPr>
        <w:t>Semele</w:t>
      </w:r>
      <w:r w:rsidRPr="0075248F">
        <w:rPr>
          <w:rFonts w:ascii="Arial" w:eastAsia="Times New Roman" w:hAnsi="Arial" w:cs="Arial"/>
          <w:color w:val="000000"/>
          <w:sz w:val="22"/>
          <w:szCs w:val="22"/>
        </w:rPr>
        <w:t xml:space="preserve"> with American Bach Soloists Academy in 2018, </w:t>
      </w:r>
      <w:r w:rsidRPr="0075248F">
        <w:rPr>
          <w:rFonts w:ascii="Arial" w:eastAsia="Times New Roman" w:hAnsi="Arial" w:cs="Arial"/>
          <w:i/>
          <w:iCs/>
          <w:color w:val="000000"/>
          <w:sz w:val="22"/>
          <w:szCs w:val="22"/>
        </w:rPr>
        <w:t xml:space="preserve">San Francisco Classical Voice </w:t>
      </w:r>
      <w:r w:rsidRPr="0075248F">
        <w:rPr>
          <w:rFonts w:ascii="Arial" w:eastAsia="Times New Roman" w:hAnsi="Arial" w:cs="Arial"/>
          <w:color w:val="000000"/>
          <w:sz w:val="22"/>
          <w:szCs w:val="22"/>
        </w:rPr>
        <w:t xml:space="preserve">noted, “some of these star turns were shiny indeed, with soprano Arwen Myers leading the way... her musicality and demure demeanor remained a renewable pleasure.” </w:t>
      </w:r>
      <w:r w:rsidRPr="0075248F">
        <w:rPr>
          <w:rFonts w:ascii="Arial" w:eastAsia="Times New Roman" w:hAnsi="Arial" w:cs="Arial"/>
          <w:i/>
          <w:iCs/>
          <w:color w:val="000000"/>
          <w:sz w:val="22"/>
          <w:szCs w:val="22"/>
        </w:rPr>
        <w:t>More at arwenmyerssoprano.com</w:t>
      </w:r>
    </w:p>
    <w:p w14:paraId="3266F42C" w14:textId="77777777" w:rsidR="00E572CC" w:rsidRPr="0075248F" w:rsidRDefault="003E6A69" w:rsidP="0075248F"/>
    <w:sectPr w:rsidR="00E572CC" w:rsidRPr="0075248F" w:rsidSect="001F1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8B"/>
    <w:rsid w:val="001A069A"/>
    <w:rsid w:val="001F1B08"/>
    <w:rsid w:val="002E4FB8"/>
    <w:rsid w:val="003E6A69"/>
    <w:rsid w:val="0075248F"/>
    <w:rsid w:val="00824F8D"/>
    <w:rsid w:val="00B3568B"/>
    <w:rsid w:val="00B826FE"/>
    <w:rsid w:val="00D86ED1"/>
    <w:rsid w:val="00ED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63852"/>
  <w14:defaultImageDpi w14:val="32767"/>
  <w15:chartTrackingRefBased/>
  <w15:docId w15:val="{33FFA66D-2B22-F94B-902F-40B0303A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56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524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57358">
      <w:bodyDiv w:val="1"/>
      <w:marLeft w:val="0"/>
      <w:marRight w:val="0"/>
      <w:marTop w:val="0"/>
      <w:marBottom w:val="0"/>
      <w:divBdr>
        <w:top w:val="none" w:sz="0" w:space="0" w:color="auto"/>
        <w:left w:val="none" w:sz="0" w:space="0" w:color="auto"/>
        <w:bottom w:val="none" w:sz="0" w:space="0" w:color="auto"/>
        <w:right w:val="none" w:sz="0" w:space="0" w:color="auto"/>
      </w:divBdr>
    </w:div>
    <w:div w:id="1282884269">
      <w:bodyDiv w:val="1"/>
      <w:marLeft w:val="0"/>
      <w:marRight w:val="0"/>
      <w:marTop w:val="0"/>
      <w:marBottom w:val="0"/>
      <w:divBdr>
        <w:top w:val="none" w:sz="0" w:space="0" w:color="auto"/>
        <w:left w:val="none" w:sz="0" w:space="0" w:color="auto"/>
        <w:bottom w:val="none" w:sz="0" w:space="0" w:color="auto"/>
        <w:right w:val="none" w:sz="0" w:space="0" w:color="auto"/>
      </w:divBdr>
    </w:div>
    <w:div w:id="167877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napolissymphony.org/" TargetMode="External"/><Relationship Id="rId13" Type="http://schemas.openxmlformats.org/officeDocument/2006/relationships/hyperlink" Target="http://www.fearnomusic.org/" TargetMode="External"/><Relationship Id="rId3" Type="http://schemas.openxmlformats.org/officeDocument/2006/relationships/webSettings" Target="webSettings.xml"/><Relationship Id="rId7" Type="http://schemas.openxmlformats.org/officeDocument/2006/relationships/hyperlink" Target="https://oregonbachfestival.org/" TargetMode="External"/><Relationship Id="rId12" Type="http://schemas.openxmlformats.org/officeDocument/2006/relationships/hyperlink" Target="http://bachcollegiumsd.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arlymusic.bc.ca/" TargetMode="External"/><Relationship Id="rId11" Type="http://schemas.openxmlformats.org/officeDocument/2006/relationships/hyperlink" Target="https://www.spirechamberensemble.org/" TargetMode="External"/><Relationship Id="rId5" Type="http://schemas.openxmlformats.org/officeDocument/2006/relationships/hyperlink" Target="https://pbo.org/" TargetMode="External"/><Relationship Id="rId15" Type="http://schemas.openxmlformats.org/officeDocument/2006/relationships/fontTable" Target="fontTable.xml"/><Relationship Id="rId10" Type="http://schemas.openxmlformats.org/officeDocument/2006/relationships/hyperlink" Target="http://bacharlotte.com/" TargetMode="External"/><Relationship Id="rId4" Type="http://schemas.openxmlformats.org/officeDocument/2006/relationships/hyperlink" Target="https://philharmonia.org/" TargetMode="External"/><Relationship Id="rId9" Type="http://schemas.openxmlformats.org/officeDocument/2006/relationships/hyperlink" Target="http://www.seraphicfire.org/" TargetMode="External"/><Relationship Id="rId14" Type="http://schemas.openxmlformats.org/officeDocument/2006/relationships/hyperlink" Target="https://www.alignedart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Arwen Myers</dc:creator>
  <cp:keywords/>
  <dc:description/>
  <cp:lastModifiedBy>Arwen Myers</cp:lastModifiedBy>
  <cp:revision>3</cp:revision>
  <dcterms:created xsi:type="dcterms:W3CDTF">2020-02-05T22:39:00Z</dcterms:created>
  <dcterms:modified xsi:type="dcterms:W3CDTF">2020-02-05T22:40:00Z</dcterms:modified>
</cp:coreProperties>
</file>